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8B" w:rsidRPr="001C10EF" w:rsidRDefault="0024448B" w:rsidP="001371B0">
      <w:pPr>
        <w:jc w:val="center"/>
        <w:rPr>
          <w:rFonts w:ascii="Times New Roman" w:eastAsia="標楷體" w:hAnsi="Times New Roman" w:cs="Times New Roman"/>
          <w:b/>
        </w:rPr>
      </w:pPr>
      <w:r w:rsidRPr="001C10EF">
        <w:rPr>
          <w:rFonts w:ascii="Times New Roman" w:eastAsia="標楷體" w:hAnsi="Times New Roman" w:cs="Times New Roman"/>
          <w:b/>
        </w:rPr>
        <w:t>Cognitive Neuroscience in Sport and Exercise Sciences: Research and Practical Application</w:t>
      </w:r>
    </w:p>
    <w:p w:rsidR="0024448B" w:rsidRPr="001C10EF" w:rsidRDefault="001C10EF" w:rsidP="001371B0">
      <w:pPr>
        <w:jc w:val="center"/>
        <w:rPr>
          <w:rFonts w:ascii="Times New Roman" w:eastAsia="標楷體" w:hAnsi="Times New Roman" w:cs="Times New Roman"/>
          <w:b/>
        </w:rPr>
      </w:pPr>
      <w:r w:rsidRPr="001C10EF">
        <w:rPr>
          <w:rFonts w:ascii="Times New Roman" w:eastAsia="標楷體" w:hAnsi="Times New Roman" w:cs="Times New Roman"/>
          <w:b/>
        </w:rPr>
        <w:t>Chun-</w:t>
      </w:r>
      <w:proofErr w:type="spellStart"/>
      <w:r w:rsidRPr="001C10EF">
        <w:rPr>
          <w:rFonts w:ascii="Times New Roman" w:eastAsia="標楷體" w:hAnsi="Times New Roman" w:cs="Times New Roman"/>
          <w:b/>
        </w:rPr>
        <w:t>Hao</w:t>
      </w:r>
      <w:proofErr w:type="spellEnd"/>
      <w:r w:rsidRPr="001C10EF">
        <w:rPr>
          <w:rFonts w:ascii="Times New Roman" w:eastAsia="標楷體" w:hAnsi="Times New Roman" w:cs="Times New Roman"/>
          <w:b/>
        </w:rPr>
        <w:t xml:space="preserve"> Wang (</w:t>
      </w:r>
      <w:r w:rsidR="001371B0" w:rsidRPr="001C10EF">
        <w:rPr>
          <w:rFonts w:ascii="Times New Roman" w:eastAsia="標楷體" w:hAnsi="Times New Roman" w:cs="Times New Roman"/>
          <w:b/>
        </w:rPr>
        <w:t>王駿</w:t>
      </w:r>
      <w:proofErr w:type="gramStart"/>
      <w:r w:rsidR="001371B0" w:rsidRPr="001C10EF">
        <w:rPr>
          <w:rFonts w:ascii="Times New Roman" w:eastAsia="標楷體" w:hAnsi="Times New Roman" w:cs="Times New Roman"/>
          <w:b/>
        </w:rPr>
        <w:t>濠</w:t>
      </w:r>
      <w:proofErr w:type="gramEnd"/>
      <w:r w:rsidRPr="001C10EF">
        <w:rPr>
          <w:rFonts w:ascii="Times New Roman" w:eastAsia="標楷體" w:hAnsi="Times New Roman" w:cs="Times New Roman"/>
          <w:b/>
        </w:rPr>
        <w:t>),</w:t>
      </w:r>
      <w:r w:rsidRPr="001C10EF">
        <w:rPr>
          <w:rFonts w:ascii="Times New Roman" w:eastAsia="標楷體" w:hAnsi="Times New Roman" w:cs="Times New Roman"/>
          <w:b/>
          <w:bCs/>
          <w:color w:val="222222"/>
          <w:shd w:val="clear" w:color="auto" w:fill="FFFFFF"/>
        </w:rPr>
        <w:t> </w:t>
      </w:r>
      <w:r w:rsidRPr="001C10EF">
        <w:rPr>
          <w:rFonts w:ascii="Times New Roman" w:eastAsia="標楷體" w:hAnsi="Times New Roman" w:cs="Times New Roman"/>
          <w:b/>
          <w:bCs/>
          <w:color w:val="000000"/>
          <w:shd w:val="clear" w:color="auto" w:fill="FFFFFF"/>
        </w:rPr>
        <w:t>Ph.D.</w:t>
      </w:r>
    </w:p>
    <w:p w:rsidR="001371B0" w:rsidRPr="001C10EF" w:rsidRDefault="001371B0" w:rsidP="001371B0">
      <w:pPr>
        <w:jc w:val="center"/>
        <w:rPr>
          <w:rFonts w:ascii="Times New Roman" w:eastAsia="標楷體" w:hAnsi="Times New Roman" w:cs="Times New Roman"/>
          <w:b/>
        </w:rPr>
      </w:pPr>
    </w:p>
    <w:p w:rsidR="003F5633" w:rsidRDefault="0024448B" w:rsidP="0024448B">
      <w:pPr>
        <w:rPr>
          <w:rFonts w:ascii="Times New Roman" w:eastAsia="標楷體" w:hAnsi="Times New Roman" w:cs="Times New Roman"/>
        </w:rPr>
      </w:pPr>
      <w:r w:rsidRPr="001C10EF">
        <w:rPr>
          <w:rFonts w:ascii="Times New Roman" w:eastAsia="標楷體" w:hAnsi="Times New Roman" w:cs="Times New Roman"/>
        </w:rPr>
        <w:t xml:space="preserve">Cognitive neuroscience has been an important and promising approach to understanding how sport and exercise behavior shapes our minds and brain. In this talk, I will share our primary research findings and their practical applications in real-world settings. </w:t>
      </w:r>
      <w:bookmarkStart w:id="0" w:name="_GoBack"/>
      <w:bookmarkEnd w:id="0"/>
    </w:p>
    <w:p w:rsidR="003F5633" w:rsidRDefault="003F5633" w:rsidP="0024448B">
      <w:pPr>
        <w:rPr>
          <w:rFonts w:ascii="Times New Roman" w:eastAsia="標楷體" w:hAnsi="Times New Roman" w:cs="Times New Roman"/>
        </w:rPr>
      </w:pPr>
    </w:p>
    <w:p w:rsidR="0024448B" w:rsidRPr="001C10EF" w:rsidRDefault="0024448B" w:rsidP="0024448B">
      <w:pPr>
        <w:rPr>
          <w:rFonts w:ascii="Times New Roman" w:eastAsia="標楷體" w:hAnsi="Times New Roman" w:cs="Times New Roman"/>
        </w:rPr>
      </w:pPr>
      <w:r w:rsidRPr="001C10EF">
        <w:rPr>
          <w:rFonts w:ascii="Times New Roman" w:eastAsia="標楷體" w:hAnsi="Times New Roman" w:cs="Times New Roman"/>
        </w:rPr>
        <w:t xml:space="preserve">First, in the sport-related issue, I will discuss the effect of sports expertise on individual differences in cognitive performance and neural oscillations, which may reflect a sport-specific training experience on neural plasticity. Secondly, I will present studies investigating the effectiveness of a combination of physical and cognitive training on neurocognitive functioning, which provides evidence for the development of more effective exercise programs. Finally, I will share some ideas and possible directions for how to incorporate cognitive and physical training in exercise training, which is aimed to enable wide or even more robust cognitive improvements.  </w:t>
      </w:r>
    </w:p>
    <w:sectPr w:rsidR="0024448B" w:rsidRPr="001C10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8"/>
    <w:rsid w:val="001371B0"/>
    <w:rsid w:val="001C10EF"/>
    <w:rsid w:val="0024448B"/>
    <w:rsid w:val="003F5633"/>
    <w:rsid w:val="00625A58"/>
    <w:rsid w:val="008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E67A"/>
  <w15:chartTrackingRefBased/>
  <w15:docId w15:val="{434EE40D-0A6D-4129-BD41-CDA074FF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</dc:creator>
  <cp:keywords/>
  <dc:description/>
  <cp:lastModifiedBy>sody</cp:lastModifiedBy>
  <cp:revision>5</cp:revision>
  <dcterms:created xsi:type="dcterms:W3CDTF">2022-04-27T07:47:00Z</dcterms:created>
  <dcterms:modified xsi:type="dcterms:W3CDTF">2022-04-27T08:13:00Z</dcterms:modified>
</cp:coreProperties>
</file>